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FE124" w14:textId="77777777" w:rsidR="001E3BB8" w:rsidRDefault="001E3BB8" w:rsidP="001E3BB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ИНФОРМАЦИЯ </w:t>
      </w:r>
    </w:p>
    <w:p w14:paraId="77319D37" w14:textId="06F1A652" w:rsidR="001E3BB8" w:rsidRPr="001E3BB8" w:rsidRDefault="001E3BB8" w:rsidP="001E3BB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структурных организаций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Судпроф</w:t>
      </w:r>
      <w:proofErr w:type="spellEnd"/>
      <w:r w:rsidRPr="001A2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итогах </w:t>
      </w:r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Всероссийской акции профсоюзов в рамках Всемирного дня действий "За достойный труд!" в 2022 году</w:t>
      </w:r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предоставления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Судпроф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</w:t>
      </w:r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</w:t>
      </w:r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e-</w:t>
      </w:r>
      <w:proofErr w:type="spellStart"/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A2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mprss</w:t>
      </w:r>
      <w:proofErr w:type="spellEnd"/>
      <w:r w:rsidRPr="001E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1E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14:paraId="1E199615" w14:textId="77777777" w:rsidR="001E3BB8" w:rsidRDefault="001E3BB8"/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260"/>
        <w:gridCol w:w="1163"/>
        <w:gridCol w:w="1230"/>
        <w:gridCol w:w="1320"/>
        <w:gridCol w:w="1210"/>
        <w:gridCol w:w="993"/>
        <w:gridCol w:w="1304"/>
        <w:gridCol w:w="1210"/>
        <w:gridCol w:w="1310"/>
        <w:gridCol w:w="1163"/>
        <w:gridCol w:w="1502"/>
      </w:tblGrid>
      <w:tr w:rsidR="001E3BB8" w:rsidRPr="001A2378" w14:paraId="5A552B4F" w14:textId="77777777" w:rsidTr="001E3BB8">
        <w:trPr>
          <w:trHeight w:val="3585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50EF1070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14:paraId="1EF0F215" w14:textId="77777777" w:rsidR="001E3BB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1E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профсоюзной организации,</w:t>
            </w:r>
          </w:p>
          <w:p w14:paraId="1D477DFE" w14:textId="310B70BE" w:rsidR="001E3BB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E567299" w14:textId="0E603E6C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коллегиального органа об участии в акции (дата, №)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55775696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Автопробеги, велопробеги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  <w:hideMark/>
          </w:tcPr>
          <w:p w14:paraId="5E418DD6" w14:textId="111FBB14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Заседания комиссий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13EB2050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акции, в т.ч. гуманитарные 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  <w:hideMark/>
          </w:tcPr>
          <w:p w14:paraId="3E43612C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Выдвинутые требования по итогам акции*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39F3B318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Проблемы, возникшие в ходе проведения акции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  <w:hideMark/>
          </w:tcPr>
          <w:p w14:paraId="552A7EF4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Освещение акции в средствах массовой информации  </w:t>
            </w:r>
          </w:p>
        </w:tc>
      </w:tr>
      <w:tr w:rsidR="001A2378" w:rsidRPr="001A2378" w14:paraId="1C03A58B" w14:textId="77777777" w:rsidTr="001E3BB8">
        <w:trPr>
          <w:trHeight w:val="960"/>
        </w:trPr>
        <w:tc>
          <w:tcPr>
            <w:tcW w:w="474" w:type="dxa"/>
            <w:vMerge/>
            <w:vAlign w:val="center"/>
            <w:hideMark/>
          </w:tcPr>
          <w:p w14:paraId="106B5948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014CE1FF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D86A802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 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1E853A8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машин/ велосипедов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8DE2DDF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E9295AF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участников, чел.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8533F7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92758F5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 мероприятия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58C7AC3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участников, чел.</w:t>
            </w:r>
          </w:p>
        </w:tc>
        <w:tc>
          <w:tcPr>
            <w:tcW w:w="1310" w:type="dxa"/>
            <w:vMerge/>
            <w:vAlign w:val="center"/>
            <w:hideMark/>
          </w:tcPr>
          <w:p w14:paraId="794E3073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47A5B306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14:paraId="3AD1C1C6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A2378" w:rsidRPr="001A2378" w14:paraId="37CD14B8" w14:textId="77777777" w:rsidTr="001E3BB8">
        <w:trPr>
          <w:trHeight w:val="31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2F28C74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3E031881" w14:textId="7C85954B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textDirection w:val="btLr"/>
            <w:vAlign w:val="center"/>
            <w:hideMark/>
          </w:tcPr>
          <w:p w14:paraId="17CFE8F4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textDirection w:val="btLr"/>
            <w:vAlign w:val="center"/>
            <w:hideMark/>
          </w:tcPr>
          <w:p w14:paraId="1E28952F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textDirection w:val="btLr"/>
            <w:vAlign w:val="bottom"/>
            <w:hideMark/>
          </w:tcPr>
          <w:p w14:paraId="15EFFCED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2C6C333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0E3B50B9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shd w:val="clear" w:color="auto" w:fill="auto"/>
            <w:textDirection w:val="btLr"/>
            <w:vAlign w:val="center"/>
            <w:hideMark/>
          </w:tcPr>
          <w:p w14:paraId="149490D7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textDirection w:val="btLr"/>
            <w:vAlign w:val="center"/>
            <w:hideMark/>
          </w:tcPr>
          <w:p w14:paraId="22855476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005E9DD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DE9A990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81AD0E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378" w:rsidRPr="001A2378" w14:paraId="239776C8" w14:textId="77777777" w:rsidTr="001E3BB8">
        <w:trPr>
          <w:trHeight w:val="31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1A0B8C6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DD6D48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textDirection w:val="btLr"/>
            <w:vAlign w:val="center"/>
            <w:hideMark/>
          </w:tcPr>
          <w:p w14:paraId="52B62578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textDirection w:val="btLr"/>
            <w:vAlign w:val="center"/>
            <w:hideMark/>
          </w:tcPr>
          <w:p w14:paraId="30C83CEB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textDirection w:val="btLr"/>
            <w:vAlign w:val="bottom"/>
            <w:hideMark/>
          </w:tcPr>
          <w:p w14:paraId="0CD5D26D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1F644EB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5FBE8A04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shd w:val="clear" w:color="auto" w:fill="auto"/>
            <w:textDirection w:val="btLr"/>
            <w:vAlign w:val="center"/>
            <w:hideMark/>
          </w:tcPr>
          <w:p w14:paraId="2BC1A076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textDirection w:val="btLr"/>
            <w:vAlign w:val="center"/>
            <w:hideMark/>
          </w:tcPr>
          <w:p w14:paraId="3E3593A7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86E3DC5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84468B6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371E628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378" w:rsidRPr="001A2378" w14:paraId="2DC9689F" w14:textId="77777777" w:rsidTr="001E3BB8">
        <w:trPr>
          <w:trHeight w:val="31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4B49FDD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65A685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6B20FDC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textDirection w:val="btLr"/>
            <w:vAlign w:val="center"/>
            <w:hideMark/>
          </w:tcPr>
          <w:p w14:paraId="28175911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2C0BB9E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56EA591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68A623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4BA844E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0" w:type="dxa"/>
            <w:shd w:val="clear" w:color="auto" w:fill="auto"/>
            <w:textDirection w:val="btLr"/>
            <w:vAlign w:val="center"/>
            <w:hideMark/>
          </w:tcPr>
          <w:p w14:paraId="027253EB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shd w:val="clear" w:color="auto" w:fill="auto"/>
            <w:hideMark/>
          </w:tcPr>
          <w:p w14:paraId="770A1EF5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3" w:type="dxa"/>
            <w:shd w:val="clear" w:color="auto" w:fill="auto"/>
            <w:hideMark/>
          </w:tcPr>
          <w:p w14:paraId="5A528CDF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02" w:type="dxa"/>
            <w:shd w:val="clear" w:color="auto" w:fill="auto"/>
            <w:hideMark/>
          </w:tcPr>
          <w:p w14:paraId="2BF33F20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</w:tr>
      <w:tr w:rsidR="001E3BB8" w:rsidRPr="001A2378" w14:paraId="01B1F50B" w14:textId="77777777" w:rsidTr="001E3BB8">
        <w:trPr>
          <w:trHeight w:val="31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2BF65DE" w14:textId="77777777" w:rsidR="001A2378" w:rsidRPr="001A2378" w:rsidRDefault="001A2378" w:rsidP="001A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3B3C1C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Примечание:</w:t>
            </w: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noWrap/>
            <w:textDirection w:val="btLr"/>
            <w:vAlign w:val="bottom"/>
            <w:hideMark/>
          </w:tcPr>
          <w:p w14:paraId="421DB7C0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91F0D08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textDirection w:val="btLr"/>
            <w:vAlign w:val="bottom"/>
            <w:hideMark/>
          </w:tcPr>
          <w:p w14:paraId="07439BF0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47C20A39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bottom"/>
            <w:hideMark/>
          </w:tcPr>
          <w:p w14:paraId="7A0F03D8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14:paraId="2D137F30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00328E1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44434C6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7A9857D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D730C7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BB8" w:rsidRPr="001A2378" w14:paraId="6D5C081C" w14:textId="77777777" w:rsidTr="001E3BB8">
        <w:trPr>
          <w:trHeight w:val="31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312693C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3" w:type="dxa"/>
            <w:gridSpan w:val="5"/>
            <w:shd w:val="clear" w:color="auto" w:fill="auto"/>
            <w:noWrap/>
            <w:vAlign w:val="bottom"/>
            <w:hideMark/>
          </w:tcPr>
          <w:p w14:paraId="145BEC28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строке «ИТОГО» поля, </w:t>
            </w:r>
            <w:proofErr w:type="gramStart"/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отмеченные  «</w:t>
            </w:r>
            <w:proofErr w:type="gramEnd"/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--», не заполняются. 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bottom"/>
            <w:hideMark/>
          </w:tcPr>
          <w:p w14:paraId="257F7E58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14:paraId="271EB835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08D929B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23E3DD8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8D752C6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78F3E7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BB8" w:rsidRPr="001A2378" w14:paraId="47E68143" w14:textId="77777777" w:rsidTr="001E3BB8">
        <w:trPr>
          <w:trHeight w:val="31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EB012CE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gridSpan w:val="6"/>
            <w:shd w:val="clear" w:color="auto" w:fill="auto"/>
            <w:noWrap/>
            <w:vAlign w:val="bottom"/>
            <w:hideMark/>
          </w:tcPr>
          <w:p w14:paraId="43CE53C2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*- Для обобщения и представления сторонам социального партнёрства.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14:paraId="5D701B1B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0CCCEA6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C20891A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7387945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C912933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BB8" w:rsidRPr="001A2378" w14:paraId="1E3C2DF9" w14:textId="77777777" w:rsidTr="001E3BB8">
        <w:trPr>
          <w:trHeight w:val="300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0F9CB3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F6020E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noWrap/>
            <w:textDirection w:val="btLr"/>
            <w:vAlign w:val="bottom"/>
            <w:hideMark/>
          </w:tcPr>
          <w:p w14:paraId="2DB99D5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4D5ECAB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textDirection w:val="btLr"/>
            <w:vAlign w:val="bottom"/>
            <w:hideMark/>
          </w:tcPr>
          <w:p w14:paraId="5DE542B2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F3C9A0E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bottom"/>
            <w:hideMark/>
          </w:tcPr>
          <w:p w14:paraId="12EEDA70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14:paraId="703EBBDF" w14:textId="77777777" w:rsidR="001A2378" w:rsidRPr="001A2378" w:rsidRDefault="001A2378" w:rsidP="001A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1BA5B44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54BFFEA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FA5A765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113C367" w14:textId="77777777" w:rsidR="001A2378" w:rsidRPr="001A2378" w:rsidRDefault="001A2378" w:rsidP="001A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774D66" w14:textId="0BFE2E58" w:rsidR="001A2378" w:rsidRDefault="001A2378"/>
    <w:p w14:paraId="31449A45" w14:textId="5271823E" w:rsidR="001E3BB8" w:rsidRDefault="001E3BB8">
      <w:r>
        <w:t>Отдельно указать:</w:t>
      </w:r>
    </w:p>
    <w:p w14:paraId="30BDDEFF" w14:textId="3C151BE3" w:rsidR="001E3BB8" w:rsidRDefault="001E3BB8" w:rsidP="001E3BB8">
      <w:pPr>
        <w:pStyle w:val="a5"/>
        <w:numPr>
          <w:ilvl w:val="0"/>
          <w:numId w:val="1"/>
        </w:numPr>
      </w:pPr>
      <w:r>
        <w:t xml:space="preserve">Участие профсоюзного актива в заседаниях трехсторонних комиссий (количество участников от </w:t>
      </w:r>
      <w:proofErr w:type="spellStart"/>
      <w:r>
        <w:t>Судпроф</w:t>
      </w:r>
      <w:proofErr w:type="spellEnd"/>
      <w:r>
        <w:t>, название комиссии)</w:t>
      </w:r>
    </w:p>
    <w:sectPr w:rsidR="001E3BB8" w:rsidSect="001E3B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0430F"/>
    <w:multiLevelType w:val="hybridMultilevel"/>
    <w:tmpl w:val="0428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C4"/>
    <w:rsid w:val="001A2378"/>
    <w:rsid w:val="001E3BB8"/>
    <w:rsid w:val="004D63C4"/>
    <w:rsid w:val="006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D0AA"/>
  <w15:chartTrackingRefBased/>
  <w15:docId w15:val="{A732966A-E5F1-4EA4-BAFE-1E072A4A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B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3BB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E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3</cp:revision>
  <cp:lastPrinted>2022-09-12T09:41:00Z</cp:lastPrinted>
  <dcterms:created xsi:type="dcterms:W3CDTF">2022-09-12T09:17:00Z</dcterms:created>
  <dcterms:modified xsi:type="dcterms:W3CDTF">2022-09-12T09:45:00Z</dcterms:modified>
</cp:coreProperties>
</file>